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90DB0" w14:textId="6771408A" w:rsidR="00D83DE9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Carta </w:t>
      </w:r>
      <w:r w:rsidR="00F94002">
        <w:rPr>
          <w:rFonts w:ascii="Palatino" w:eastAsia="Palatino" w:hAnsi="Palatino" w:cs="Palatino"/>
        </w:rPr>
        <w:t>004</w:t>
      </w:r>
      <w:r>
        <w:rPr>
          <w:rFonts w:ascii="Palatino" w:eastAsia="Palatino" w:hAnsi="Palatino" w:cs="Palatino"/>
        </w:rPr>
        <w:t>/20</w:t>
      </w:r>
      <w:r w:rsidR="00AE7751">
        <w:rPr>
          <w:rFonts w:ascii="Palatino" w:eastAsia="Palatino" w:hAnsi="Palatino" w:cs="Palatino"/>
        </w:rPr>
        <w:t>21</w:t>
      </w:r>
      <w:r>
        <w:rPr>
          <w:rFonts w:ascii="Palatino" w:eastAsia="Palatino" w:hAnsi="Palatino" w:cs="Palatino"/>
        </w:rPr>
        <w:t>-UnaReg</w:t>
      </w:r>
    </w:p>
    <w:p w14:paraId="713F165D" w14:textId="09DF5038" w:rsidR="00D83DE9" w:rsidRDefault="00E03D12" w:rsidP="00AE7751">
      <w:pPr>
        <w:spacing w:after="0" w:line="240" w:lineRule="auto"/>
        <w:ind w:right="-329"/>
        <w:jc w:val="right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Brasília, 2</w:t>
      </w:r>
      <w:r w:rsidR="00AE7751">
        <w:rPr>
          <w:rFonts w:ascii="Palatino" w:eastAsia="Palatino" w:hAnsi="Palatino" w:cs="Palatino"/>
        </w:rPr>
        <w:t>0</w:t>
      </w:r>
      <w:r>
        <w:rPr>
          <w:rFonts w:ascii="Palatino" w:eastAsia="Palatino" w:hAnsi="Palatino" w:cs="Palatino"/>
        </w:rPr>
        <w:t xml:space="preserve"> de </w:t>
      </w:r>
      <w:r w:rsidR="00AE7751">
        <w:rPr>
          <w:rFonts w:ascii="Palatino" w:eastAsia="Palatino" w:hAnsi="Palatino" w:cs="Palatino"/>
        </w:rPr>
        <w:t>setembro</w:t>
      </w:r>
      <w:r>
        <w:rPr>
          <w:rFonts w:ascii="Palatino" w:eastAsia="Palatino" w:hAnsi="Palatino" w:cs="Palatino"/>
        </w:rPr>
        <w:t xml:space="preserve"> de 20</w:t>
      </w:r>
      <w:r w:rsidR="00AE7751">
        <w:rPr>
          <w:rFonts w:ascii="Palatino" w:eastAsia="Palatino" w:hAnsi="Palatino" w:cs="Palatino"/>
        </w:rPr>
        <w:t>2</w:t>
      </w:r>
      <w:r w:rsidR="00F94002">
        <w:rPr>
          <w:rFonts w:ascii="Palatino" w:eastAsia="Palatino" w:hAnsi="Palatino" w:cs="Palatino"/>
        </w:rPr>
        <w:t>1</w:t>
      </w:r>
    </w:p>
    <w:p w14:paraId="1C49F0B0" w14:textId="77777777" w:rsidR="00D83DE9" w:rsidRDefault="00D83DE9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5BA35000" w14:textId="15696F5E" w:rsidR="00D83DE9" w:rsidRDefault="00FC3453" w:rsidP="00AE7751">
      <w:pPr>
        <w:spacing w:after="0" w:line="240" w:lineRule="auto"/>
        <w:ind w:right="-329"/>
        <w:jc w:val="both"/>
      </w:pPr>
      <w:r>
        <w:rPr>
          <w:rFonts w:ascii="Palatino" w:eastAsia="Palatino" w:hAnsi="Palatino" w:cs="Palatino"/>
        </w:rPr>
        <w:t>Ao Excelentíssimo Senhor</w:t>
      </w:r>
    </w:p>
    <w:p w14:paraId="2340F574" w14:textId="644D0180" w:rsidR="00D83DE9" w:rsidRDefault="00FC3453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LINCOLN PORTELA</w:t>
      </w:r>
    </w:p>
    <w:p w14:paraId="0E153ABC" w14:textId="2D7616A0" w:rsidR="00D83DE9" w:rsidRDefault="00FC3453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Deputado Federal</w:t>
      </w:r>
    </w:p>
    <w:p w14:paraId="5F7AFEBC" w14:textId="4CD1153C" w:rsidR="00D83DE9" w:rsidRDefault="00FC3453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 w:rsidRPr="00FC3453">
        <w:rPr>
          <w:rFonts w:ascii="Palatino" w:eastAsia="Palatino" w:hAnsi="Palatino" w:cs="Palatino"/>
        </w:rPr>
        <w:t>Gabinete 615 - Anexo IV - Câmara dos Deputados</w:t>
      </w:r>
    </w:p>
    <w:p w14:paraId="52625B86" w14:textId="77777777" w:rsidR="00FC3453" w:rsidRDefault="00FC3453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 w:rsidRPr="00FC3453">
        <w:rPr>
          <w:rFonts w:ascii="Palatino" w:eastAsia="Palatino" w:hAnsi="Palatino" w:cs="Palatino"/>
        </w:rPr>
        <w:t>Palácio do Congresso Nacional - Praça dos Três Poderes</w:t>
      </w:r>
    </w:p>
    <w:p w14:paraId="0C8B543B" w14:textId="09B9BF59" w:rsidR="00D83DE9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CEP </w:t>
      </w:r>
      <w:r w:rsidR="00FC3453">
        <w:rPr>
          <w:rFonts w:ascii="Palatino" w:eastAsia="Palatino" w:hAnsi="Palatino" w:cs="Palatino"/>
        </w:rPr>
        <w:t>70160</w:t>
      </w:r>
      <w:r>
        <w:rPr>
          <w:rFonts w:ascii="Palatino" w:eastAsia="Palatino" w:hAnsi="Palatino" w:cs="Palatino"/>
        </w:rPr>
        <w:t>-</w:t>
      </w:r>
      <w:r w:rsidR="00FC3453">
        <w:rPr>
          <w:rFonts w:ascii="Palatino" w:eastAsia="Palatino" w:hAnsi="Palatino" w:cs="Palatino"/>
        </w:rPr>
        <w:t>9</w:t>
      </w:r>
      <w:r>
        <w:rPr>
          <w:rFonts w:ascii="Palatino" w:eastAsia="Palatino" w:hAnsi="Palatino" w:cs="Palatino"/>
        </w:rPr>
        <w:t xml:space="preserve">00 - </w:t>
      </w:r>
      <w:r w:rsidR="00FC3453">
        <w:rPr>
          <w:rFonts w:ascii="Palatino" w:eastAsia="Palatino" w:hAnsi="Palatino" w:cs="Palatino"/>
        </w:rPr>
        <w:t>Brasília</w:t>
      </w:r>
      <w:r>
        <w:rPr>
          <w:rFonts w:ascii="Palatino" w:eastAsia="Palatino" w:hAnsi="Palatino" w:cs="Palatino"/>
        </w:rPr>
        <w:t>/</w:t>
      </w:r>
      <w:r w:rsidR="00FC3453">
        <w:rPr>
          <w:rFonts w:ascii="Palatino" w:eastAsia="Palatino" w:hAnsi="Palatino" w:cs="Palatino"/>
        </w:rPr>
        <w:t>DF</w:t>
      </w:r>
    </w:p>
    <w:p w14:paraId="582B1E6B" w14:textId="77777777" w:rsidR="00D83DE9" w:rsidRDefault="00D83DE9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093AD78D" w14:textId="1530C1F2" w:rsidR="00D83DE9" w:rsidRPr="00F94002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  <w:b/>
          <w:bCs/>
        </w:rPr>
      </w:pPr>
      <w:r w:rsidRPr="00F94002">
        <w:rPr>
          <w:rFonts w:ascii="Palatino" w:eastAsia="Palatino" w:hAnsi="Palatino" w:cs="Palatino"/>
          <w:b/>
          <w:bCs/>
        </w:rPr>
        <w:t>Assunto:</w:t>
      </w:r>
      <w:r w:rsidRPr="00F94002">
        <w:rPr>
          <w:rFonts w:ascii="Palatino" w:eastAsia="Palatino" w:hAnsi="Palatino" w:cs="Palatino"/>
          <w:b/>
          <w:bCs/>
        </w:rPr>
        <w:tab/>
      </w:r>
      <w:r w:rsidR="00FC3453" w:rsidRPr="00F94002">
        <w:rPr>
          <w:rFonts w:ascii="Palatino" w:eastAsia="Palatino" w:hAnsi="Palatino" w:cs="Palatino"/>
          <w:b/>
          <w:bCs/>
        </w:rPr>
        <w:t>PEC 32/2020</w:t>
      </w:r>
    </w:p>
    <w:p w14:paraId="316BE62F" w14:textId="77777777" w:rsidR="00D83DE9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</w:r>
    </w:p>
    <w:p w14:paraId="136A6820" w14:textId="28C357FD" w:rsidR="00D83DE9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Senhor </w:t>
      </w:r>
      <w:r w:rsidR="00FC3453">
        <w:rPr>
          <w:rFonts w:ascii="Palatino" w:eastAsia="Palatino" w:hAnsi="Palatino" w:cs="Palatino"/>
        </w:rPr>
        <w:t>Deputado</w:t>
      </w:r>
      <w:r>
        <w:rPr>
          <w:rFonts w:ascii="Palatino" w:eastAsia="Palatino" w:hAnsi="Palatino" w:cs="Palatino"/>
        </w:rPr>
        <w:t>,</w:t>
      </w:r>
    </w:p>
    <w:p w14:paraId="74295F4D" w14:textId="77777777" w:rsidR="00D83DE9" w:rsidRDefault="00D83DE9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6FD044B4" w14:textId="362D46F8" w:rsidR="00FC3453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A </w:t>
      </w:r>
      <w:proofErr w:type="spellStart"/>
      <w:r>
        <w:rPr>
          <w:rFonts w:ascii="Palatino" w:eastAsia="Palatino" w:hAnsi="Palatino" w:cs="Palatino"/>
        </w:rPr>
        <w:t>UnaReg</w:t>
      </w:r>
      <w:proofErr w:type="spellEnd"/>
      <w:r>
        <w:rPr>
          <w:rFonts w:ascii="Palatino" w:eastAsia="Palatino" w:hAnsi="Palatino" w:cs="Palatino"/>
        </w:rPr>
        <w:t>, União Nacional dos Servidores de Carreira das Agências Reguladoras Federais, entidade que atua pela defesa dos interesses dos servidores de carreira das Agências Reguladoras Federais</w:t>
      </w:r>
      <w:r w:rsidR="00FC3453">
        <w:rPr>
          <w:rFonts w:ascii="Palatino" w:eastAsia="Palatino" w:hAnsi="Palatino" w:cs="Palatino"/>
        </w:rPr>
        <w:t xml:space="preserve">, solicita vosso apoio no sentido de envidar esforços para que na tramitação da PEC 32/2020 </w:t>
      </w:r>
      <w:r w:rsidR="001447EC">
        <w:rPr>
          <w:rFonts w:ascii="Palatino" w:eastAsia="Palatino" w:hAnsi="Palatino" w:cs="Palatino"/>
        </w:rPr>
        <w:t xml:space="preserve">seja conferido aos cargos ditos “exclusivos de Estado” </w:t>
      </w:r>
      <w:r w:rsidR="00FC3453">
        <w:rPr>
          <w:rFonts w:ascii="Palatino" w:eastAsia="Palatino" w:hAnsi="Palatino" w:cs="Palatino"/>
        </w:rPr>
        <w:t xml:space="preserve">a natureza </w:t>
      </w:r>
      <w:r w:rsidR="001447EC">
        <w:rPr>
          <w:rFonts w:ascii="Palatino" w:eastAsia="Palatino" w:hAnsi="Palatino" w:cs="Palatino"/>
        </w:rPr>
        <w:t>de integral dedicação ao serviço, conceituando-se o termo para se diferenciar da natureza de “dedicação exclusiva”.</w:t>
      </w:r>
    </w:p>
    <w:p w14:paraId="02085F0E" w14:textId="16335017" w:rsidR="001447EC" w:rsidRDefault="001447EC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58EC3AE2" w14:textId="799BE4C3" w:rsidR="00F94002" w:rsidRDefault="001447EC" w:rsidP="00F94002">
      <w:pPr>
        <w:keepNext w:val="0"/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Tal se faz necessário para que não sobeje dúvida quanto à possibilidade de servidores de carreira típica – ou exclusiva – de Estado possam transmitir o conhecimento e colaborar na formação social de novos cidadãos, mediante o exercício da docência ou outras atividades que se considerem indispensáveis à sociedade</w:t>
      </w:r>
      <w:r w:rsidR="00185475">
        <w:rPr>
          <w:rFonts w:ascii="Palatino" w:eastAsia="Palatino" w:hAnsi="Palatino" w:cs="Palatino"/>
        </w:rPr>
        <w:t>, sem prejuízo da necessidade de se apresentar sempre que convocado no interesse da Administração.</w:t>
      </w:r>
    </w:p>
    <w:p w14:paraId="2A1A205B" w14:textId="77777777" w:rsidR="00185475" w:rsidRDefault="00185475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3B9CE65F" w14:textId="52F4241F" w:rsidR="00185475" w:rsidRDefault="00185475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Neste sentido, requer-se de Vossa Excelência os </w:t>
      </w:r>
      <w:r w:rsidR="00A85357">
        <w:rPr>
          <w:rFonts w:ascii="Palatino" w:eastAsia="Palatino" w:hAnsi="Palatino" w:cs="Palatino"/>
        </w:rPr>
        <w:t xml:space="preserve">esforços </w:t>
      </w:r>
      <w:r>
        <w:rPr>
          <w:rFonts w:ascii="Palatino" w:eastAsia="Palatino" w:hAnsi="Palatino" w:cs="Palatino"/>
        </w:rPr>
        <w:t>junto ao eminente Relator para que eventual substitutivo possa contemplar tal situação, para o que ora apresentamos a seguinte proposta dispositiva:</w:t>
      </w:r>
    </w:p>
    <w:p w14:paraId="33CFC96D" w14:textId="77777777" w:rsidR="00185475" w:rsidRDefault="00185475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68F6CC48" w14:textId="77777777" w:rsidR="00185475" w:rsidRDefault="00185475" w:rsidP="00185475">
      <w:pPr>
        <w:spacing w:after="0" w:line="240" w:lineRule="auto"/>
        <w:ind w:left="1134" w:right="-329"/>
        <w:jc w:val="both"/>
        <w:rPr>
          <w:rFonts w:ascii="Palatino" w:eastAsia="Palatino" w:hAnsi="Palatino" w:cs="Palatino"/>
          <w:i/>
          <w:iCs/>
          <w:sz w:val="20"/>
          <w:szCs w:val="20"/>
        </w:rPr>
      </w:pPr>
      <w:r w:rsidRPr="00185475">
        <w:rPr>
          <w:rFonts w:ascii="Palatino" w:eastAsia="Palatino" w:hAnsi="Palatino" w:cs="Palatino"/>
          <w:i/>
          <w:iCs/>
          <w:sz w:val="20"/>
          <w:szCs w:val="20"/>
        </w:rPr>
        <w:t>“Art. 37. ..........................................................................................................................................</w:t>
      </w:r>
      <w:r>
        <w:rPr>
          <w:rFonts w:ascii="Palatino" w:eastAsia="Palatino" w:hAnsi="Palatino" w:cs="Palatino"/>
          <w:i/>
          <w:iCs/>
          <w:sz w:val="20"/>
          <w:szCs w:val="20"/>
        </w:rPr>
        <w:t>.</w:t>
      </w:r>
    </w:p>
    <w:p w14:paraId="68F919C9" w14:textId="4E35EAC8" w:rsidR="00185475" w:rsidRDefault="00185475" w:rsidP="00185475">
      <w:pPr>
        <w:spacing w:after="0" w:line="240" w:lineRule="auto"/>
        <w:ind w:left="1134" w:right="-329"/>
        <w:jc w:val="both"/>
        <w:rPr>
          <w:rFonts w:ascii="Palatino" w:eastAsia="Palatino" w:hAnsi="Palatino" w:cs="Palatino"/>
          <w:i/>
          <w:iCs/>
          <w:sz w:val="20"/>
          <w:szCs w:val="20"/>
        </w:rPr>
      </w:pPr>
      <w:r w:rsidRPr="00185475">
        <w:rPr>
          <w:rFonts w:ascii="Palatino" w:eastAsia="Palatino" w:hAnsi="Palatino" w:cs="Palatino"/>
          <w:i/>
          <w:iCs/>
          <w:sz w:val="20"/>
          <w:szCs w:val="20"/>
        </w:rPr>
        <w:t>IX-A ..........................................................................................................................................</w:t>
      </w:r>
      <w:r>
        <w:rPr>
          <w:rFonts w:ascii="Palatino" w:eastAsia="Palatino" w:hAnsi="Palatino" w:cs="Palatino"/>
          <w:i/>
          <w:iCs/>
          <w:sz w:val="20"/>
          <w:szCs w:val="20"/>
        </w:rPr>
        <w:t>.</w:t>
      </w:r>
    </w:p>
    <w:p w14:paraId="4E58E669" w14:textId="1B1B3F52" w:rsidR="00AE7751" w:rsidRDefault="00185475" w:rsidP="00185475">
      <w:pPr>
        <w:spacing w:after="0" w:line="240" w:lineRule="auto"/>
        <w:ind w:left="1134" w:right="-329"/>
        <w:jc w:val="both"/>
        <w:rPr>
          <w:rFonts w:ascii="Palatino" w:eastAsia="Palatino" w:hAnsi="Palatino" w:cs="Palatino"/>
          <w:i/>
          <w:iCs/>
          <w:sz w:val="20"/>
          <w:szCs w:val="20"/>
        </w:rPr>
      </w:pPr>
      <w:r>
        <w:rPr>
          <w:rFonts w:ascii="Palatino" w:eastAsia="Palatino" w:hAnsi="Palatino" w:cs="Palatino"/>
          <w:i/>
          <w:iCs/>
          <w:sz w:val="20"/>
          <w:szCs w:val="20"/>
        </w:rPr>
        <w:t>§ 1º. Os cargos exclusivos de Estado, nos termos do “caput”, são de integral dedicação ao serviço, compreendido esta como a obrigação de imediata apresentação sempre que convocado.</w:t>
      </w:r>
    </w:p>
    <w:p w14:paraId="0D428183" w14:textId="4D3570BC" w:rsidR="00185475" w:rsidRPr="00AE7751" w:rsidRDefault="00185475" w:rsidP="00185475">
      <w:pPr>
        <w:spacing w:after="0" w:line="240" w:lineRule="auto"/>
        <w:ind w:left="1134" w:right="-329"/>
        <w:jc w:val="both"/>
        <w:rPr>
          <w:rFonts w:ascii="Palatino" w:eastAsia="Palatino" w:hAnsi="Palatino" w:cs="Palatino"/>
          <w:i/>
          <w:iCs/>
          <w:sz w:val="20"/>
          <w:szCs w:val="20"/>
        </w:rPr>
      </w:pPr>
      <w:r>
        <w:rPr>
          <w:rFonts w:ascii="Palatino" w:eastAsia="Palatino" w:hAnsi="Palatino" w:cs="Palatino"/>
          <w:i/>
          <w:iCs/>
          <w:sz w:val="20"/>
          <w:szCs w:val="20"/>
        </w:rPr>
        <w:t>§ 2º O previsto no parágrafo anterior não obsta o exercício de outra atividade, desde que seja respeitada a obrigatoriedade ali prevista.</w:t>
      </w:r>
    </w:p>
    <w:p w14:paraId="08005467" w14:textId="22409794" w:rsidR="00A85357" w:rsidRPr="00AE7751" w:rsidRDefault="00A85357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  <w:i/>
          <w:iCs/>
          <w:sz w:val="20"/>
          <w:szCs w:val="20"/>
        </w:rPr>
      </w:pPr>
    </w:p>
    <w:p w14:paraId="751FBAC9" w14:textId="77574EDF" w:rsidR="00D83DE9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Assim, certo d</w:t>
      </w:r>
      <w:r w:rsidR="00185475">
        <w:rPr>
          <w:rFonts w:ascii="Palatino" w:eastAsia="Palatino" w:hAnsi="Palatino" w:cs="Palatino"/>
        </w:rPr>
        <w:t>e</w:t>
      </w:r>
      <w:r>
        <w:rPr>
          <w:rFonts w:ascii="Palatino" w:eastAsia="Palatino" w:hAnsi="Palatino" w:cs="Palatino"/>
        </w:rPr>
        <w:t xml:space="preserve"> sua compreensão, cont</w:t>
      </w:r>
      <w:r w:rsidR="00AE7751">
        <w:rPr>
          <w:rFonts w:ascii="Palatino" w:eastAsia="Palatino" w:hAnsi="Palatino" w:cs="Palatino"/>
        </w:rPr>
        <w:t>amos</w:t>
      </w:r>
      <w:r>
        <w:rPr>
          <w:rFonts w:ascii="Palatino" w:eastAsia="Palatino" w:hAnsi="Palatino" w:cs="Palatino"/>
        </w:rPr>
        <w:t xml:space="preserve"> com </w:t>
      </w:r>
      <w:r w:rsidR="00AE7751">
        <w:rPr>
          <w:rFonts w:ascii="Palatino" w:eastAsia="Palatino" w:hAnsi="Palatino" w:cs="Palatino"/>
        </w:rPr>
        <w:t xml:space="preserve">vosso </w:t>
      </w:r>
      <w:r>
        <w:rPr>
          <w:rFonts w:ascii="Palatino" w:eastAsia="Palatino" w:hAnsi="Palatino" w:cs="Palatino"/>
        </w:rPr>
        <w:t>apoio</w:t>
      </w:r>
      <w:r w:rsidR="00AE7751">
        <w:rPr>
          <w:rFonts w:ascii="Palatino" w:eastAsia="Palatino" w:hAnsi="Palatino" w:cs="Palatino"/>
        </w:rPr>
        <w:t>.</w:t>
      </w:r>
    </w:p>
    <w:p w14:paraId="5D4DA29C" w14:textId="77777777" w:rsidR="00D83DE9" w:rsidRDefault="00D83DE9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1E2BE048" w14:textId="09C93FAF" w:rsidR="00D83DE9" w:rsidRDefault="00E03D1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Respeitosamente,</w:t>
      </w:r>
    </w:p>
    <w:p w14:paraId="089CD586" w14:textId="03B82AF5" w:rsidR="00F94002" w:rsidRDefault="00F94002" w:rsidP="00AE7751">
      <w:pPr>
        <w:spacing w:after="0" w:line="240" w:lineRule="auto"/>
        <w:ind w:right="-329"/>
        <w:jc w:val="both"/>
        <w:rPr>
          <w:rFonts w:ascii="Palatino" w:eastAsia="Palatino" w:hAnsi="Palatino" w:cs="Palatino"/>
        </w:rPr>
      </w:pPr>
    </w:p>
    <w:p w14:paraId="4B54B219" w14:textId="02371BEC" w:rsidR="00F94002" w:rsidRDefault="00F94002" w:rsidP="00F94002">
      <w:pPr>
        <w:spacing w:after="0" w:line="240" w:lineRule="auto"/>
        <w:ind w:right="-329"/>
        <w:jc w:val="center"/>
        <w:rPr>
          <w:rFonts w:ascii="Palatino" w:eastAsia="Palatino" w:hAnsi="Palatino" w:cs="Palatino"/>
        </w:rPr>
      </w:pPr>
      <w:r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40CCE3F" wp14:editId="5A513135">
            <wp:extent cx="1266825" cy="742950"/>
            <wp:effectExtent l="0" t="0" r="9525" b="0"/>
            <wp:docPr id="5" name="Imagem 5" descr="Desenho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esenho preto e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A036B" w14:textId="77777777" w:rsidR="00F94002" w:rsidRDefault="00F94002" w:rsidP="00F94002">
      <w:pPr>
        <w:spacing w:after="0" w:line="240" w:lineRule="auto"/>
        <w:ind w:left="-450" w:right="-329"/>
        <w:jc w:val="center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ELSON JOSÉ DA SILVA</w:t>
      </w:r>
    </w:p>
    <w:p w14:paraId="1736D1AD" w14:textId="37A18EA4" w:rsidR="00F94002" w:rsidRDefault="00F94002" w:rsidP="00F94002">
      <w:pPr>
        <w:spacing w:after="0" w:line="240" w:lineRule="auto"/>
        <w:ind w:left="-450" w:right="-329"/>
        <w:jc w:val="center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Presidente da </w:t>
      </w:r>
      <w:proofErr w:type="spellStart"/>
      <w:r>
        <w:rPr>
          <w:rFonts w:ascii="Palatino" w:eastAsia="Palatino" w:hAnsi="Palatino" w:cs="Palatino"/>
        </w:rPr>
        <w:t>UnaReg</w:t>
      </w:r>
      <w:proofErr w:type="spellEnd"/>
    </w:p>
    <w:p w14:paraId="1447EC05" w14:textId="77777777" w:rsidR="00D83DE9" w:rsidRDefault="00D83DE9">
      <w:pPr>
        <w:spacing w:after="0" w:line="240" w:lineRule="auto"/>
        <w:ind w:left="-450" w:right="-329"/>
        <w:jc w:val="center"/>
        <w:rPr>
          <w:rFonts w:ascii="Palatino" w:eastAsia="Palatino" w:hAnsi="Palatino" w:cs="Palatino"/>
        </w:rPr>
      </w:pPr>
    </w:p>
    <w:p w14:paraId="263648B2" w14:textId="77777777" w:rsidR="00D83DE9" w:rsidRDefault="00D83DE9">
      <w:pPr>
        <w:spacing w:after="0" w:line="240" w:lineRule="auto"/>
        <w:ind w:left="-450" w:right="-329"/>
        <w:jc w:val="center"/>
      </w:pPr>
    </w:p>
    <w:sectPr w:rsidR="00D83DE9" w:rsidSect="00F94002">
      <w:headerReference w:type="default" r:id="rId7"/>
      <w:footerReference w:type="default" r:id="rId8"/>
      <w:pgSz w:w="11906" w:h="16838" w:code="9"/>
      <w:pgMar w:top="1843" w:right="1440" w:bottom="1418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2872" w14:textId="77777777" w:rsidR="008F1DD5" w:rsidRDefault="008F1DD5">
      <w:pPr>
        <w:spacing w:after="0" w:line="240" w:lineRule="auto"/>
      </w:pPr>
      <w:r>
        <w:separator/>
      </w:r>
    </w:p>
  </w:endnote>
  <w:endnote w:type="continuationSeparator" w:id="0">
    <w:p w14:paraId="7BBF18E9" w14:textId="77777777" w:rsidR="008F1DD5" w:rsidRDefault="008F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7B3" w14:textId="77777777" w:rsidR="00D83DE9" w:rsidRDefault="00E03D12">
    <w:pPr>
      <w:tabs>
        <w:tab w:val="left" w:pos="90"/>
        <w:tab w:val="center" w:pos="4680"/>
        <w:tab w:val="right" w:pos="9360"/>
      </w:tabs>
      <w:ind w:left="-735"/>
      <w:rPr>
        <w:sz w:val="12"/>
        <w:szCs w:val="12"/>
      </w:rPr>
    </w:pPr>
    <w:r>
      <w:rPr>
        <w:noProof/>
      </w:rPr>
      <w:drawing>
        <wp:inline distT="114300" distB="114300" distL="114300" distR="114300" wp14:anchorId="30EE4FAC" wp14:editId="417346F6">
          <wp:extent cx="3250897" cy="912713"/>
          <wp:effectExtent l="0" t="0" r="0" b="0"/>
          <wp:docPr id="2" name="image5.png" descr="roda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rodap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0897" cy="912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DEFB" w14:textId="77777777" w:rsidR="008F1DD5" w:rsidRDefault="008F1DD5">
      <w:pPr>
        <w:spacing w:after="0" w:line="240" w:lineRule="auto"/>
      </w:pPr>
      <w:r>
        <w:separator/>
      </w:r>
    </w:p>
  </w:footnote>
  <w:footnote w:type="continuationSeparator" w:id="0">
    <w:p w14:paraId="0D3CCDCA" w14:textId="77777777" w:rsidR="008F1DD5" w:rsidRDefault="008F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A7" w14:textId="77777777" w:rsidR="00D83DE9" w:rsidRDefault="00E03D12">
    <w:pPr>
      <w:tabs>
        <w:tab w:val="left" w:pos="720"/>
        <w:tab w:val="center" w:pos="4680"/>
        <w:tab w:val="right" w:pos="9360"/>
      </w:tabs>
      <w:spacing w:before="720" w:after="0" w:line="240" w:lineRule="auto"/>
      <w:ind w:left="-735"/>
    </w:pPr>
    <w:r>
      <w:rPr>
        <w:noProof/>
      </w:rPr>
      <w:drawing>
        <wp:inline distT="0" distB="101600" distL="0" distR="0" wp14:anchorId="7141B9EF" wp14:editId="0186F193">
          <wp:extent cx="2461260" cy="780415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1260" cy="780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E9"/>
    <w:rsid w:val="000E160B"/>
    <w:rsid w:val="001447EC"/>
    <w:rsid w:val="00185475"/>
    <w:rsid w:val="0078072B"/>
    <w:rsid w:val="008F1DD5"/>
    <w:rsid w:val="00993112"/>
    <w:rsid w:val="00A85357"/>
    <w:rsid w:val="00AE7751"/>
    <w:rsid w:val="00D83DE9"/>
    <w:rsid w:val="00E03D12"/>
    <w:rsid w:val="00F94002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3C45"/>
  <w15:docId w15:val="{03C0A518-39BE-421D-A4D0-1DE0888A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keepNext/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FC34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Elson José da Silva</cp:lastModifiedBy>
  <cp:revision>3</cp:revision>
  <dcterms:created xsi:type="dcterms:W3CDTF">2021-09-20T19:33:00Z</dcterms:created>
  <dcterms:modified xsi:type="dcterms:W3CDTF">2021-09-20T20:28:00Z</dcterms:modified>
</cp:coreProperties>
</file>